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5e0650a0c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77dba7b2b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Neuwuischke,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2495de7b7454b" /><Relationship Type="http://schemas.openxmlformats.org/officeDocument/2006/relationships/numbering" Target="/word/numbering.xml" Id="R87b05c321eb04afb" /><Relationship Type="http://schemas.openxmlformats.org/officeDocument/2006/relationships/settings" Target="/word/settings.xml" Id="R8f594b2402bc4b75" /><Relationship Type="http://schemas.openxmlformats.org/officeDocument/2006/relationships/image" Target="/word/media/8442f459-0bb8-47dc-a6fa-2e67c306532e.png" Id="R20c77dba7b2b4970" /></Relationships>
</file>