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bb4b530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50f322e6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Niederalben,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d3853aec437d" /><Relationship Type="http://schemas.openxmlformats.org/officeDocument/2006/relationships/numbering" Target="/word/numbering.xml" Id="Rcb9e6565d76240e6" /><Relationship Type="http://schemas.openxmlformats.org/officeDocument/2006/relationships/settings" Target="/word/settings.xml" Id="R163a4f6466194e39" /><Relationship Type="http://schemas.openxmlformats.org/officeDocument/2006/relationships/image" Target="/word/media/9528b7fe-a0ab-40d7-82a7-7f6dd47e95bf.png" Id="R6a7250f322e64437" /></Relationships>
</file>