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27bdd0ff2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b74c26ad7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Niederasphe,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c42f874254ba2" /><Relationship Type="http://schemas.openxmlformats.org/officeDocument/2006/relationships/numbering" Target="/word/numbering.xml" Id="R68d65959185347bf" /><Relationship Type="http://schemas.openxmlformats.org/officeDocument/2006/relationships/settings" Target="/word/settings.xml" Id="Rbcf2cd082f274884" /><Relationship Type="http://schemas.openxmlformats.org/officeDocument/2006/relationships/image" Target="/word/media/f44d047c-f739-408e-99d2-bb3c73b5636f.png" Id="R61db74c26ad74dbc" /></Relationships>
</file>