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8e4470bdc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e88b67d35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Niederbexbach,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d11526ab14a56" /><Relationship Type="http://schemas.openxmlformats.org/officeDocument/2006/relationships/numbering" Target="/word/numbering.xml" Id="R5fb286ab53604398" /><Relationship Type="http://schemas.openxmlformats.org/officeDocument/2006/relationships/settings" Target="/word/settings.xml" Id="R8b9b7f1d2dd04c40" /><Relationship Type="http://schemas.openxmlformats.org/officeDocument/2006/relationships/image" Target="/word/media/4e09a61c-3767-42ba-8fb6-16fc93b8cb6c.png" Id="Rb0ce88b67d354cac" /></Relationships>
</file>