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bf83e5cf9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1217f7b4d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Niederlehme,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fc2a85d174887" /><Relationship Type="http://schemas.openxmlformats.org/officeDocument/2006/relationships/numbering" Target="/word/numbering.xml" Id="R3a32944b2fbf46ca" /><Relationship Type="http://schemas.openxmlformats.org/officeDocument/2006/relationships/settings" Target="/word/settings.xml" Id="R697d9a75a3314794" /><Relationship Type="http://schemas.openxmlformats.org/officeDocument/2006/relationships/image" Target="/word/media/8be137ad-66c1-4e8b-8ae6-0c627d81bfa8.png" Id="Rd231217f7b4d4f57" /></Relationships>
</file>