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588fe6566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0170b4b5b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Niemerlang,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491b1b6f24ce1" /><Relationship Type="http://schemas.openxmlformats.org/officeDocument/2006/relationships/numbering" Target="/word/numbering.xml" Id="Rab996210036f465f" /><Relationship Type="http://schemas.openxmlformats.org/officeDocument/2006/relationships/settings" Target="/word/settings.xml" Id="R0c2b2a2c47394f7f" /><Relationship Type="http://schemas.openxmlformats.org/officeDocument/2006/relationships/image" Target="/word/media/0bd6507c-8070-4b8c-b8e8-f7a348dd3466.png" Id="R6c80170b4b5b4817" /></Relationships>
</file>