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c250cd7c4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c7fbfdd6d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d2da97fff41cc" /><Relationship Type="http://schemas.openxmlformats.org/officeDocument/2006/relationships/numbering" Target="/word/numbering.xml" Id="Rbdf63895557c4daf" /><Relationship Type="http://schemas.openxmlformats.org/officeDocument/2006/relationships/settings" Target="/word/settings.xml" Id="R381aa24d232d4112" /><Relationship Type="http://schemas.openxmlformats.org/officeDocument/2006/relationships/image" Target="/word/media/2e881722-2f5e-4728-9a73-2ac47ef9d2b7.png" Id="Rda4c7fbfdd6d4d3a" /></Relationships>
</file>