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b2d2ce00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da54ac95d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710f16304ca5" /><Relationship Type="http://schemas.openxmlformats.org/officeDocument/2006/relationships/numbering" Target="/word/numbering.xml" Id="R299fa11d5d794400" /><Relationship Type="http://schemas.openxmlformats.org/officeDocument/2006/relationships/settings" Target="/word/settings.xml" Id="R6b6c6b57724b4dd6" /><Relationship Type="http://schemas.openxmlformats.org/officeDocument/2006/relationships/image" Target="/word/media/5b9e1fda-bc34-4a36-ad98-a96a003dd71c.png" Id="R193da54ac95d44a0" /></Relationships>
</file>