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28eb8a65e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c37132301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024c6eaef491d" /><Relationship Type="http://schemas.openxmlformats.org/officeDocument/2006/relationships/numbering" Target="/word/numbering.xml" Id="R17f02bbbc6304b0e" /><Relationship Type="http://schemas.openxmlformats.org/officeDocument/2006/relationships/settings" Target="/word/settings.xml" Id="Rfdb2432a14ac49ba" /><Relationship Type="http://schemas.openxmlformats.org/officeDocument/2006/relationships/image" Target="/word/media/87d3c2c4-e870-4481-bd9d-48e2c099d6e6.png" Id="R58fc3713230148ee" /></Relationships>
</file>