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b71d110b3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fab82a5b8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67ea8f68d45be" /><Relationship Type="http://schemas.openxmlformats.org/officeDocument/2006/relationships/numbering" Target="/word/numbering.xml" Id="Rd7d4e7bc28384eea" /><Relationship Type="http://schemas.openxmlformats.org/officeDocument/2006/relationships/settings" Target="/word/settings.xml" Id="Rdd3de6a949c84d95" /><Relationship Type="http://schemas.openxmlformats.org/officeDocument/2006/relationships/image" Target="/word/media/d43d6aa9-47b3-4cd8-a214-90288886f1f4.png" Id="R4ebfab82a5b8406c" /></Relationships>
</file>