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4b82fe6b8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41da4979f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Oberahle,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3b5d572b94a98" /><Relationship Type="http://schemas.openxmlformats.org/officeDocument/2006/relationships/numbering" Target="/word/numbering.xml" Id="Rdbf7391e61704c4e" /><Relationship Type="http://schemas.openxmlformats.org/officeDocument/2006/relationships/settings" Target="/word/settings.xml" Id="R5b1df07eec4d4474" /><Relationship Type="http://schemas.openxmlformats.org/officeDocument/2006/relationships/image" Target="/word/media/d949cb69-5d60-4b00-9df0-0bdf9d2c0109.png" Id="Rb9341da4979f4596" /></Relationships>
</file>