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9520ac261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be14313d6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Oberehe-Stroheich,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4a3ccb80246fa" /><Relationship Type="http://schemas.openxmlformats.org/officeDocument/2006/relationships/numbering" Target="/word/numbering.xml" Id="Ra74b16932f724554" /><Relationship Type="http://schemas.openxmlformats.org/officeDocument/2006/relationships/settings" Target="/word/settings.xml" Id="Rf9e342ca7d464541" /><Relationship Type="http://schemas.openxmlformats.org/officeDocument/2006/relationships/image" Target="/word/media/81a513fd-6dfa-4f0c-b172-52f562d899a9.png" Id="R52ebe14313d641e6" /></Relationships>
</file>