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7f2172adc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db7a8c6cb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Obergartenhof,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cad16340d4400" /><Relationship Type="http://schemas.openxmlformats.org/officeDocument/2006/relationships/numbering" Target="/word/numbering.xml" Id="R6ce536df24264149" /><Relationship Type="http://schemas.openxmlformats.org/officeDocument/2006/relationships/settings" Target="/word/settings.xml" Id="R7c189d4450c54885" /><Relationship Type="http://schemas.openxmlformats.org/officeDocument/2006/relationships/image" Target="/word/media/e6807673-3652-4979-ac87-9cbfbc2c82c7.png" Id="R9c8db7a8c6cb4c64" /></Relationships>
</file>