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ba61612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fae0f3d8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Oberharprechts,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0d94742c4fa8" /><Relationship Type="http://schemas.openxmlformats.org/officeDocument/2006/relationships/numbering" Target="/word/numbering.xml" Id="Rf83af11064304c38" /><Relationship Type="http://schemas.openxmlformats.org/officeDocument/2006/relationships/settings" Target="/word/settings.xml" Id="Rb143c328aaf043cf" /><Relationship Type="http://schemas.openxmlformats.org/officeDocument/2006/relationships/image" Target="/word/media/6cf5b77f-2c7d-4904-a446-293281a531d8.png" Id="R810fae0f3d8343d0" /></Relationships>
</file>