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e67c2fe2e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3b53bda16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Obermarchtal,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74c9d1cc64f73" /><Relationship Type="http://schemas.openxmlformats.org/officeDocument/2006/relationships/numbering" Target="/word/numbering.xml" Id="R12f51f09ec7442d4" /><Relationship Type="http://schemas.openxmlformats.org/officeDocument/2006/relationships/settings" Target="/word/settings.xml" Id="Rccae3acb83cf4bfa" /><Relationship Type="http://schemas.openxmlformats.org/officeDocument/2006/relationships/image" Target="/word/media/3295724c-af82-4559-a1eb-af20333af16b.png" Id="R2193b53bda16438f" /></Relationships>
</file>