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af90ed3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973c34e7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Obernammering,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e4e1e0384f87" /><Relationship Type="http://schemas.openxmlformats.org/officeDocument/2006/relationships/numbering" Target="/word/numbering.xml" Id="R37a6fb6732294745" /><Relationship Type="http://schemas.openxmlformats.org/officeDocument/2006/relationships/settings" Target="/word/settings.xml" Id="Rbe163d9ce235471e" /><Relationship Type="http://schemas.openxmlformats.org/officeDocument/2006/relationships/image" Target="/word/media/b42231a5-094c-4f32-9756-ee5efda95414.png" Id="R515973c34e7f40db" /></Relationships>
</file>