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5e22cd95f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7865f7b2a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Oberreussisches 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05d312d2c4b74" /><Relationship Type="http://schemas.openxmlformats.org/officeDocument/2006/relationships/numbering" Target="/word/numbering.xml" Id="Rfff6fcca083f4820" /><Relationship Type="http://schemas.openxmlformats.org/officeDocument/2006/relationships/settings" Target="/word/settings.xml" Id="R159405f6818749d7" /><Relationship Type="http://schemas.openxmlformats.org/officeDocument/2006/relationships/image" Target="/word/media/628c35bb-0a3b-4cae-a8d5-a5d90726d1a9.png" Id="Rda67865f7b2a481f" /></Relationships>
</file>