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12dbab33e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02eeb928f5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Oberrot,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dd35742ea42e2" /><Relationship Type="http://schemas.openxmlformats.org/officeDocument/2006/relationships/numbering" Target="/word/numbering.xml" Id="R2fe0c242d7bd4d7d" /><Relationship Type="http://schemas.openxmlformats.org/officeDocument/2006/relationships/settings" Target="/word/settings.xml" Id="R2860689af61a403f" /><Relationship Type="http://schemas.openxmlformats.org/officeDocument/2006/relationships/image" Target="/word/media/f68b9bb2-a889-4aa2-b025-b36b52e9ff32.png" Id="R3802eeb928f54d34" /></Relationships>
</file>