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74de529c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ef12b342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54b5050345a8" /><Relationship Type="http://schemas.openxmlformats.org/officeDocument/2006/relationships/numbering" Target="/word/numbering.xml" Id="R77c2c6fbbe134de0" /><Relationship Type="http://schemas.openxmlformats.org/officeDocument/2006/relationships/settings" Target="/word/settings.xml" Id="Rf44753d3beb94688" /><Relationship Type="http://schemas.openxmlformats.org/officeDocument/2006/relationships/image" Target="/word/media/a3444ae9-bd27-4aa9-89ed-0e7b7d1d460d.png" Id="Ra5d8ef12b3424c09" /></Relationships>
</file>