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3a0c1aa1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54e3f1b4e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Obertholau,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9deedde04a77" /><Relationship Type="http://schemas.openxmlformats.org/officeDocument/2006/relationships/numbering" Target="/word/numbering.xml" Id="Rdd1c6f3024534b59" /><Relationship Type="http://schemas.openxmlformats.org/officeDocument/2006/relationships/settings" Target="/word/settings.xml" Id="R8ac2244a0a424d09" /><Relationship Type="http://schemas.openxmlformats.org/officeDocument/2006/relationships/image" Target="/word/media/9bd9a644-a2c9-4e8b-9a70-7978f45f8bf5.png" Id="R2b654e3f1b4e4202" /></Relationships>
</file>