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f292441fa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bd789ba87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Oberweihersbuch,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4fb5e12e3468c" /><Relationship Type="http://schemas.openxmlformats.org/officeDocument/2006/relationships/numbering" Target="/word/numbering.xml" Id="Rf723cda74510409b" /><Relationship Type="http://schemas.openxmlformats.org/officeDocument/2006/relationships/settings" Target="/word/settings.xml" Id="Rb0c19818ef2b4aef" /><Relationship Type="http://schemas.openxmlformats.org/officeDocument/2006/relationships/image" Target="/word/media/ea36bdaa-7fc5-46d5-a0fb-c134cec36cc8.png" Id="R330bd789ba8742ab" /></Relationships>
</file>