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609b6d2b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c8094da4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bde33f6c548d2" /><Relationship Type="http://schemas.openxmlformats.org/officeDocument/2006/relationships/numbering" Target="/word/numbering.xml" Id="Rab3b1293d06242a8" /><Relationship Type="http://schemas.openxmlformats.org/officeDocument/2006/relationships/settings" Target="/word/settings.xml" Id="Rfd97b8e1a59541a1" /><Relationship Type="http://schemas.openxmlformats.org/officeDocument/2006/relationships/image" Target="/word/media/97fdc053-7374-42ab-8dcf-f3ed7a565eae.png" Id="R3055c8094da4428e" /></Relationships>
</file>