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d495a4a84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caf4f116f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Oberwusten,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604c36d9541f3" /><Relationship Type="http://schemas.openxmlformats.org/officeDocument/2006/relationships/numbering" Target="/word/numbering.xml" Id="R24393d71b9a240e2" /><Relationship Type="http://schemas.openxmlformats.org/officeDocument/2006/relationships/settings" Target="/word/settings.xml" Id="R751ef170f49e41c2" /><Relationship Type="http://schemas.openxmlformats.org/officeDocument/2006/relationships/image" Target="/word/media/3020eb49-1e01-40cc-81bc-d54548c4e789.png" Id="Rcfccaf4f116f48da" /></Relationships>
</file>