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89a7a3786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4bb037fc4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Odensachsen,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be0c45ac495b" /><Relationship Type="http://schemas.openxmlformats.org/officeDocument/2006/relationships/numbering" Target="/word/numbering.xml" Id="Rbd7b38454da04e0f" /><Relationship Type="http://schemas.openxmlformats.org/officeDocument/2006/relationships/settings" Target="/word/settings.xml" Id="R7df00f98482546c5" /><Relationship Type="http://schemas.openxmlformats.org/officeDocument/2006/relationships/image" Target="/word/media/ff8f0fd0-ea67-4e26-9bfa-1ed6a3433eed.png" Id="Rc874bb037fc44ce7" /></Relationships>
</file>