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5daf6be4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d6f2efbc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Oesedium,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83e589d648f6" /><Relationship Type="http://schemas.openxmlformats.org/officeDocument/2006/relationships/numbering" Target="/word/numbering.xml" Id="R443b0df80db14385" /><Relationship Type="http://schemas.openxmlformats.org/officeDocument/2006/relationships/settings" Target="/word/settings.xml" Id="R5d3edc3fb7cd477d" /><Relationship Type="http://schemas.openxmlformats.org/officeDocument/2006/relationships/image" Target="/word/media/dfd44691-e661-4ffa-8f44-61f3ee3103c3.png" Id="Rfa3d6f2efbc84ed4" /></Relationships>
</file>