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1264b8cb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d6da4e6f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Ohlensehlen,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ee99e23e4247" /><Relationship Type="http://schemas.openxmlformats.org/officeDocument/2006/relationships/numbering" Target="/word/numbering.xml" Id="Rb3b577159c1a43b2" /><Relationship Type="http://schemas.openxmlformats.org/officeDocument/2006/relationships/settings" Target="/word/settings.xml" Id="R0aec95bd3ab94b48" /><Relationship Type="http://schemas.openxmlformats.org/officeDocument/2006/relationships/image" Target="/word/media/acc7142c-fe19-4144-84d4-506e1444777f.png" Id="R5745d6da4e6f45c2" /></Relationships>
</file>