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59336d12a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82b7f0154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Oldendorf Eins,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4dce570994cb5" /><Relationship Type="http://schemas.openxmlformats.org/officeDocument/2006/relationships/numbering" Target="/word/numbering.xml" Id="Rde10c6b57f2047e0" /><Relationship Type="http://schemas.openxmlformats.org/officeDocument/2006/relationships/settings" Target="/word/settings.xml" Id="Rcdea949112fb4a24" /><Relationship Type="http://schemas.openxmlformats.org/officeDocument/2006/relationships/image" Target="/word/media/0cac1ffd-ecbe-49db-866e-f2a2ba82d157.png" Id="R98982b7f0154476b" /></Relationships>
</file>