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0b3382df4d4a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89128b164b42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Ortmannsdorf,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a88f06ae1543ad" /><Relationship Type="http://schemas.openxmlformats.org/officeDocument/2006/relationships/numbering" Target="/word/numbering.xml" Id="Ref06c40ffdd94c64" /><Relationship Type="http://schemas.openxmlformats.org/officeDocument/2006/relationships/settings" Target="/word/settings.xml" Id="Rce6a7161f59c454a" /><Relationship Type="http://schemas.openxmlformats.org/officeDocument/2006/relationships/image" Target="/word/media/ce77c196-eb94-4ecc-90df-e2450bdaf1e1.png" Id="R3a89128b164b423a" /></Relationships>
</file>