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0ba25e264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892d5377a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Osterwohld,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0ecb5cdce4bb2" /><Relationship Type="http://schemas.openxmlformats.org/officeDocument/2006/relationships/numbering" Target="/word/numbering.xml" Id="R6ab8f92d306346ff" /><Relationship Type="http://schemas.openxmlformats.org/officeDocument/2006/relationships/settings" Target="/word/settings.xml" Id="R3729c2cf2f85469e" /><Relationship Type="http://schemas.openxmlformats.org/officeDocument/2006/relationships/image" Target="/word/media/f04aed09-d244-4a37-b887-953dcb27fe4b.png" Id="R56b892d5377a4d41" /></Relationships>
</file>