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0132d3f8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85f933e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17d9ae6240b8" /><Relationship Type="http://schemas.openxmlformats.org/officeDocument/2006/relationships/numbering" Target="/word/numbering.xml" Id="R1b40864a06844d77" /><Relationship Type="http://schemas.openxmlformats.org/officeDocument/2006/relationships/settings" Target="/word/settings.xml" Id="R2ae1faa4708a4aab" /><Relationship Type="http://schemas.openxmlformats.org/officeDocument/2006/relationships/image" Target="/word/media/99cb7ae7-82b2-46e8-964a-6c4d2b192f35.png" Id="R7a0085f933e9428f" /></Relationships>
</file>