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85249ace9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f97228c7d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c25e285324b29" /><Relationship Type="http://schemas.openxmlformats.org/officeDocument/2006/relationships/numbering" Target="/word/numbering.xml" Id="R35265b203a794dc3" /><Relationship Type="http://schemas.openxmlformats.org/officeDocument/2006/relationships/settings" Target="/word/settings.xml" Id="Rfe79c4e349e240ca" /><Relationship Type="http://schemas.openxmlformats.org/officeDocument/2006/relationships/image" Target="/word/media/97ab3adb-be7e-44b3-a3f4-64189cff650d.png" Id="Ra33f97228c7d478f" /></Relationships>
</file>