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a325ff7f5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4ca7932d4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Overwarfersiel,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051f589654e84" /><Relationship Type="http://schemas.openxmlformats.org/officeDocument/2006/relationships/numbering" Target="/word/numbering.xml" Id="R5ca872c5ff094831" /><Relationship Type="http://schemas.openxmlformats.org/officeDocument/2006/relationships/settings" Target="/word/settings.xml" Id="R41a7efcffe1d4d46" /><Relationship Type="http://schemas.openxmlformats.org/officeDocument/2006/relationships/image" Target="/word/media/33547a24-d636-4e07-9c50-31f537deafb3.png" Id="R60f4ca7932d44f26" /></Relationships>
</file>