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b4809392a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6d1277b85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a96f01af34f28" /><Relationship Type="http://schemas.openxmlformats.org/officeDocument/2006/relationships/numbering" Target="/word/numbering.xml" Id="R60b694042e044114" /><Relationship Type="http://schemas.openxmlformats.org/officeDocument/2006/relationships/settings" Target="/word/settings.xml" Id="R56b6f23571f240fc" /><Relationship Type="http://schemas.openxmlformats.org/officeDocument/2006/relationships/image" Target="/word/media/9fb5ac5a-c67e-441a-a879-935b26542502.png" Id="R7d66d1277b854e3c" /></Relationships>
</file>