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aadb274d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56cc90b98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a201f03784f5a" /><Relationship Type="http://schemas.openxmlformats.org/officeDocument/2006/relationships/numbering" Target="/word/numbering.xml" Id="R6f0055245f0d4154" /><Relationship Type="http://schemas.openxmlformats.org/officeDocument/2006/relationships/settings" Target="/word/settings.xml" Id="Ra5c1c5b34af7477b" /><Relationship Type="http://schemas.openxmlformats.org/officeDocument/2006/relationships/image" Target="/word/media/8daf667c-7ae4-4e9c-bbef-6c3e794e24f7.png" Id="R9c756cc90b984a9d" /></Relationships>
</file>