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b6095d90d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ca7280a5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Pechtensweiler,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65d91ec1f4a1c" /><Relationship Type="http://schemas.openxmlformats.org/officeDocument/2006/relationships/numbering" Target="/word/numbering.xml" Id="R0bc50e098f474365" /><Relationship Type="http://schemas.openxmlformats.org/officeDocument/2006/relationships/settings" Target="/word/settings.xml" Id="R1eca4c1304c04a53" /><Relationship Type="http://schemas.openxmlformats.org/officeDocument/2006/relationships/image" Target="/word/media/9f770f82-5aab-4db9-bbda-fc1b85146208.png" Id="Rc53ca7280a524277" /></Relationships>
</file>