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ec055e9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f2abbdb7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Pelzerhaken,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ab1ae8f464fd5" /><Relationship Type="http://schemas.openxmlformats.org/officeDocument/2006/relationships/numbering" Target="/word/numbering.xml" Id="Rff33fe8237bf4873" /><Relationship Type="http://schemas.openxmlformats.org/officeDocument/2006/relationships/settings" Target="/word/settings.xml" Id="Rdee86c336da24229" /><Relationship Type="http://schemas.openxmlformats.org/officeDocument/2006/relationships/image" Target="/word/media/e21bc02c-2b9d-4faa-9252-8b093ffce507.png" Id="R8e9bf2abbdb74574" /></Relationships>
</file>