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25386b71a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86e667cef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5c5b5477a4b1b" /><Relationship Type="http://schemas.openxmlformats.org/officeDocument/2006/relationships/numbering" Target="/word/numbering.xml" Id="R491a4d804336424f" /><Relationship Type="http://schemas.openxmlformats.org/officeDocument/2006/relationships/settings" Target="/word/settings.xml" Id="R9ffe6080ab8d46fb" /><Relationship Type="http://schemas.openxmlformats.org/officeDocument/2006/relationships/image" Target="/word/media/4450e655-7842-4de8-a406-29f5a45cad7d.png" Id="R43686e667cef4be2" /></Relationships>
</file>