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67d1a5c38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53073f27f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Pennigsehl,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cafb3912b4046" /><Relationship Type="http://schemas.openxmlformats.org/officeDocument/2006/relationships/numbering" Target="/word/numbering.xml" Id="R2f8488fe17da43c4" /><Relationship Type="http://schemas.openxmlformats.org/officeDocument/2006/relationships/settings" Target="/word/settings.xml" Id="R77992d797e9a4027" /><Relationship Type="http://schemas.openxmlformats.org/officeDocument/2006/relationships/image" Target="/word/media/700b280f-a0f7-4687-8e5b-8e56a9e9416c.png" Id="Ra3c53073f27f44b6" /></Relationships>
</file>