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905b285f5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2d022e34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Perseifen,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9be6a51e64fa1" /><Relationship Type="http://schemas.openxmlformats.org/officeDocument/2006/relationships/numbering" Target="/word/numbering.xml" Id="R6cbbb3a2d5414971" /><Relationship Type="http://schemas.openxmlformats.org/officeDocument/2006/relationships/settings" Target="/word/settings.xml" Id="R25a95e8ec75a4a1a" /><Relationship Type="http://schemas.openxmlformats.org/officeDocument/2006/relationships/image" Target="/word/media/46e90523-d7e1-4610-890d-adbf8c97cd7b.png" Id="R994f2d022e344712" /></Relationships>
</file>