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405ebd324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7f0a4dbd9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Pescher Engbruck,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a66431ed34898" /><Relationship Type="http://schemas.openxmlformats.org/officeDocument/2006/relationships/numbering" Target="/word/numbering.xml" Id="Re0260d89800744e5" /><Relationship Type="http://schemas.openxmlformats.org/officeDocument/2006/relationships/settings" Target="/word/settings.xml" Id="Rb335fd5221da474a" /><Relationship Type="http://schemas.openxmlformats.org/officeDocument/2006/relationships/image" Target="/word/media/0ab4e28d-4aaf-41a5-9020-a05b47a6e527.png" Id="R4167f0a4dbd9464d" /></Relationships>
</file>