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2bdefe8c7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39297743e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Peterswahl,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dd4be09ec4d7a" /><Relationship Type="http://schemas.openxmlformats.org/officeDocument/2006/relationships/numbering" Target="/word/numbering.xml" Id="Rebffd64a5ee84887" /><Relationship Type="http://schemas.openxmlformats.org/officeDocument/2006/relationships/settings" Target="/word/settings.xml" Id="R8a9f26e04678470d" /><Relationship Type="http://schemas.openxmlformats.org/officeDocument/2006/relationships/image" Target="/word/media/c883b89a-7bac-4c33-a1fb-78cfb3291d93.png" Id="Rb9539297743e4ed3" /></Relationships>
</file>