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047c0044c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a6296b9a8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Peterswarf,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1829c22d246a8" /><Relationship Type="http://schemas.openxmlformats.org/officeDocument/2006/relationships/numbering" Target="/word/numbering.xml" Id="R326ffd6c538543d4" /><Relationship Type="http://schemas.openxmlformats.org/officeDocument/2006/relationships/settings" Target="/word/settings.xml" Id="R90be719fb9d745bb" /><Relationship Type="http://schemas.openxmlformats.org/officeDocument/2006/relationships/image" Target="/word/media/ceb4c9e0-9b44-4b2f-af2c-8d9440407387.png" Id="R66ca6296b9a8419e" /></Relationships>
</file>