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26afac07c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b8dad8915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03310a30a420b" /><Relationship Type="http://schemas.openxmlformats.org/officeDocument/2006/relationships/numbering" Target="/word/numbering.xml" Id="R1af834c4021e4d16" /><Relationship Type="http://schemas.openxmlformats.org/officeDocument/2006/relationships/settings" Target="/word/settings.xml" Id="R65ffdd74631a470d" /><Relationship Type="http://schemas.openxmlformats.org/officeDocument/2006/relationships/image" Target="/word/media/204835c0-94bd-48be-8370-f9f62f8c43a7.png" Id="R76fb8dad89154f2f" /></Relationships>
</file>