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da4c4a497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77969ef02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6df6848e74c67" /><Relationship Type="http://schemas.openxmlformats.org/officeDocument/2006/relationships/numbering" Target="/word/numbering.xml" Id="R8af307bded484475" /><Relationship Type="http://schemas.openxmlformats.org/officeDocument/2006/relationships/settings" Target="/word/settings.xml" Id="Rf393efd38cc648e7" /><Relationship Type="http://schemas.openxmlformats.org/officeDocument/2006/relationships/image" Target="/word/media/a14c3e14-3ef0-41a6-9ba3-13675bdf2109.png" Id="R20377969ef024f9c" /></Relationships>
</file>