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7ca042263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f77ba890d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444e2974d423e" /><Relationship Type="http://schemas.openxmlformats.org/officeDocument/2006/relationships/numbering" Target="/word/numbering.xml" Id="Rc3a4ff72fd054f00" /><Relationship Type="http://schemas.openxmlformats.org/officeDocument/2006/relationships/settings" Target="/word/settings.xml" Id="Rfee29d9fa10c4776" /><Relationship Type="http://schemas.openxmlformats.org/officeDocument/2006/relationships/image" Target="/word/media/2cc76865-58a9-4e7a-a1f3-4ed5cc0feadd.png" Id="Rbf7f77ba890d4f47" /></Relationships>
</file>