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8b58095b1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3197d4552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50e1a95464f6c" /><Relationship Type="http://schemas.openxmlformats.org/officeDocument/2006/relationships/numbering" Target="/word/numbering.xml" Id="Ra1c18a8939cb498b" /><Relationship Type="http://schemas.openxmlformats.org/officeDocument/2006/relationships/settings" Target="/word/settings.xml" Id="Rc07ff4576ad24ffa" /><Relationship Type="http://schemas.openxmlformats.org/officeDocument/2006/relationships/image" Target="/word/media/c6d6d248-6ce8-4d81-bfde-841a8073d08e.png" Id="R0fa3197d45524b65" /></Relationships>
</file>