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d01ac66a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40a6e8bbb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e8c47510b4159" /><Relationship Type="http://schemas.openxmlformats.org/officeDocument/2006/relationships/numbering" Target="/word/numbering.xml" Id="R43f5059100254a7f" /><Relationship Type="http://schemas.openxmlformats.org/officeDocument/2006/relationships/settings" Target="/word/settings.xml" Id="R5d72b2da1fae4d6a" /><Relationship Type="http://schemas.openxmlformats.org/officeDocument/2006/relationships/image" Target="/word/media/11401c2a-df60-4b46-bf0a-648d144d5a61.png" Id="Rc8a40a6e8bbb4485" /></Relationships>
</file>