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2c285f8f8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1783e842b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Quosdorf,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8ca913b7842aa" /><Relationship Type="http://schemas.openxmlformats.org/officeDocument/2006/relationships/numbering" Target="/word/numbering.xml" Id="R3737afaeb8d14af8" /><Relationship Type="http://schemas.openxmlformats.org/officeDocument/2006/relationships/settings" Target="/word/settings.xml" Id="R5b7d03f4dcad4b75" /><Relationship Type="http://schemas.openxmlformats.org/officeDocument/2006/relationships/image" Target="/word/media/8f80c007-e9fc-438a-b29a-1a0e04919778.png" Id="R6601783e842b4dfa" /></Relationships>
</file>