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50e1d725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95bf6e658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f7f39a33d4ef0" /><Relationship Type="http://schemas.openxmlformats.org/officeDocument/2006/relationships/numbering" Target="/word/numbering.xml" Id="R63f288dd31a947ff" /><Relationship Type="http://schemas.openxmlformats.org/officeDocument/2006/relationships/settings" Target="/word/settings.xml" Id="Rf7d5390383924324" /><Relationship Type="http://schemas.openxmlformats.org/officeDocument/2006/relationships/image" Target="/word/media/718a6f7d-7d6c-4add-b27d-e64a4f51316b.png" Id="R70195bf6e65842b5" /></Relationships>
</file>