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ef2b1b908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8511e865f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bc2f4998a486e" /><Relationship Type="http://schemas.openxmlformats.org/officeDocument/2006/relationships/numbering" Target="/word/numbering.xml" Id="Ref932213fd64485d" /><Relationship Type="http://schemas.openxmlformats.org/officeDocument/2006/relationships/settings" Target="/word/settings.xml" Id="R97f2c89d387242a0" /><Relationship Type="http://schemas.openxmlformats.org/officeDocument/2006/relationships/image" Target="/word/media/0d578380-1454-4ddc-abb4-67e955b14a05.png" Id="R7238511e865f4ca2" /></Relationships>
</file>